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СОВЕТ СЕЛЬСКОГО ПОСЕЛЕНИЯ «БИЛИТУЙСКОЕ»</w:t>
      </w: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 «ЗАБАЙКАЛЬСКИЙ РАЙОН»</w:t>
      </w: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0760F4">
        <w:rPr>
          <w:rFonts w:ascii="Times New Roman" w:eastAsia="Times New Roman" w:hAnsi="Times New Roman"/>
          <w:b/>
          <w:sz w:val="28"/>
          <w:szCs w:val="28"/>
          <w:lang w:eastAsia="ar-SA"/>
        </w:rPr>
        <w:t>30 октября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</w:t>
      </w:r>
      <w:r w:rsidR="000760F4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                                                                     № </w:t>
      </w:r>
      <w:r w:rsidR="000760F4">
        <w:rPr>
          <w:rFonts w:ascii="Times New Roman" w:eastAsia="Times New Roman" w:hAnsi="Times New Roman"/>
          <w:b/>
          <w:sz w:val="28"/>
          <w:szCs w:val="28"/>
          <w:lang w:eastAsia="ar-SA"/>
        </w:rPr>
        <w:t>61</w:t>
      </w: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п.ст. Билитуй</w:t>
      </w: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7C43" w:rsidRDefault="00097C43" w:rsidP="00097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«Билитуйское» муниципального района «Забайкальский район» </w:t>
      </w:r>
    </w:p>
    <w:p w:rsidR="0008188E" w:rsidRDefault="00097C43" w:rsidP="00097C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26 от 11.04.2022 г. «</w:t>
      </w:r>
      <w:r w:rsidR="0008188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тарифов на услуги по текущему содержанию и ремонту жилищного фонда для собственников и пользователей жилых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 поселения «Билитуйское» с 01 июля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76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</w:p>
    <w:p w:rsidR="0008188E" w:rsidRDefault="0008188E" w:rsidP="0008188E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85473A">
      <w:pPr>
        <w:widowControl w:val="0"/>
        <w:suppressAutoHyphens/>
        <w:autoSpaceDE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30.12.2004 года № 210-ФЗ «Об основах регулирования тарифов организаций коммунального комплекса», Жилищного кодекса Российской Федерации», Совет сельского поселения «Билитуйское» РЕШИЛ:</w:t>
      </w:r>
    </w:p>
    <w:p w:rsidR="00097C43" w:rsidRDefault="00097C43" w:rsidP="00097C43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1.Внести в </w:t>
      </w:r>
      <w:r w:rsidRPr="00097C43">
        <w:rPr>
          <w:rFonts w:ascii="Times New Roman" w:eastAsia="Times New Roman" w:hAnsi="Times New Roman"/>
          <w:sz w:val="28"/>
          <w:szCs w:val="28"/>
          <w:lang w:eastAsia="ru-RU"/>
        </w:rPr>
        <w:t>Решение Совета сельского поселения «Билитуйское» муниципального района «Забайкальский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C43">
        <w:rPr>
          <w:rFonts w:ascii="Times New Roman" w:eastAsia="Times New Roman" w:hAnsi="Times New Roman"/>
          <w:sz w:val="28"/>
          <w:szCs w:val="28"/>
          <w:lang w:eastAsia="ru-RU"/>
        </w:rPr>
        <w:t>№ 26 от 11.04.2022 г. «Об утверждении тарифов на услуги по текущему содержанию и ремонту жилищного фонда для собственников и пользователей жилых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 поселения «Билитуйское» с 01 июля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  <w:r w:rsidRPr="00097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473A" w:rsidRPr="00097C43" w:rsidRDefault="0085473A" w:rsidP="00097C43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88E" w:rsidRDefault="0085473A" w:rsidP="00097C43">
      <w:pPr>
        <w:pStyle w:val="a3"/>
        <w:widowControl w:val="0"/>
        <w:suppressAutoHyphens/>
        <w:autoSpaceDE w:val="0"/>
        <w:spacing w:after="120" w:line="240" w:lineRule="auto"/>
        <w:ind w:left="360" w:firstLine="348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08188E"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  <w:r w:rsidR="00097C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решению Совета сельского поселения «Билитуйское» № 26 от 11.04.2022 г. </w:t>
      </w:r>
      <w:r w:rsidR="00097C43">
        <w:rPr>
          <w:rFonts w:ascii="Times New Roman" w:eastAsia="Times New Roman" w:hAnsi="Times New Roman"/>
          <w:sz w:val="28"/>
          <w:szCs w:val="28"/>
          <w:lang w:eastAsia="ar-SA"/>
        </w:rPr>
        <w:t>читать в новой редакции</w:t>
      </w:r>
      <w:r w:rsidR="0008188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8188E" w:rsidRPr="00097C43" w:rsidRDefault="0085473A" w:rsidP="0085473A">
      <w:pPr>
        <w:widowControl w:val="0"/>
        <w:suppressAutoHyphens/>
        <w:autoSpaceDE w:val="0"/>
        <w:spacing w:after="120" w:line="240" w:lineRule="auto"/>
        <w:ind w:firstLine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8188E" w:rsidRPr="00097C43">
        <w:rPr>
          <w:rFonts w:ascii="Times New Roman" w:eastAsia="Times New Roman" w:hAnsi="Times New Roman"/>
          <w:sz w:val="28"/>
          <w:szCs w:val="28"/>
          <w:lang w:eastAsia="ar-SA"/>
        </w:rPr>
        <w:t>Данное решение опубликовать в местном печатном издании «Вести Билитуя»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официальном сайте муниципального района «Забайкальский район» в разделе «Сельское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Биитуйское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8188E" w:rsidRPr="00097C4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  <w:r w:rsidR="008547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Ж.А.Ковалёва</w:t>
      </w:r>
      <w:proofErr w:type="spellEnd"/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85473A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</w:t>
      </w:r>
      <w:r w:rsidR="0008188E">
        <w:rPr>
          <w:rFonts w:ascii="Times New Roman" w:eastAsia="Times New Roman" w:hAnsi="Times New Roman"/>
          <w:sz w:val="28"/>
          <w:szCs w:val="28"/>
          <w:lang w:eastAsia="ar-SA"/>
        </w:rPr>
        <w:t>риложение 1</w:t>
      </w: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решению Совета сельского поселения </w:t>
      </w:r>
    </w:p>
    <w:p w:rsidR="0008188E" w:rsidRDefault="0085473A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«Билитуйское» № 26</w:t>
      </w:r>
      <w:r w:rsidR="0008188E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11.</w:t>
      </w:r>
      <w:r w:rsidR="000760F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4.2022</w:t>
      </w:r>
      <w:r w:rsidR="0008188E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Размер платы населения за услуги по текущему содержанию и ремонту жилищного фонда для собственников и пользователей жилых, нежилых помещений в многоквартирных домах, не принявшие решение об установлении размера платы, найма жилого фонда (для неприватизированного жилого фонда) с 01 </w:t>
      </w:r>
      <w:r w:rsidR="0085473A">
        <w:rPr>
          <w:rFonts w:ascii="Times New Roman" w:eastAsia="Times New Roman" w:hAnsi="Times New Roman"/>
          <w:sz w:val="28"/>
          <w:szCs w:val="28"/>
          <w:lang w:eastAsia="ar-SA"/>
        </w:rPr>
        <w:t>ноя</w:t>
      </w:r>
      <w:r w:rsidR="000760F4">
        <w:rPr>
          <w:rFonts w:ascii="Times New Roman" w:eastAsia="Times New Roman" w:hAnsi="Times New Roman"/>
          <w:sz w:val="28"/>
          <w:szCs w:val="28"/>
          <w:lang w:eastAsia="ar-SA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202</w:t>
      </w:r>
      <w:r w:rsidR="000760F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территории сельского поселения «Билитуйское»</w:t>
      </w:r>
    </w:p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2750"/>
        <w:gridCol w:w="2920"/>
        <w:gridCol w:w="2693"/>
      </w:tblGrid>
      <w:tr w:rsidR="000760F4" w:rsidTr="000760F4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 ПЛАТЫ</w:t>
            </w:r>
          </w:p>
        </w:tc>
      </w:tr>
      <w:tr w:rsidR="000760F4" w:rsidTr="000760F4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4" w:rsidRDefault="000760F4" w:rsidP="000760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F4" w:rsidRDefault="000760F4" w:rsidP="000760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85473A" w:rsidP="0085473A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01.11</w:t>
            </w:r>
            <w:r w:rsidR="000760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01.07.2024</w:t>
            </w:r>
          </w:p>
        </w:tc>
      </w:tr>
      <w:tr w:rsidR="000760F4" w:rsidTr="000760F4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Текущее содержание и ремонт жилищного фонда (в отношении которого собственниками помещений не выбран способ управления),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общей площади в месяц</w:t>
            </w: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Норматив ОДН по электроэнергии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Норматив ОДН по ХВС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25,38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0,06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25,90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0,06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0,10</w:t>
            </w: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0760F4" w:rsidRDefault="000760F4" w:rsidP="000760F4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0760F4" w:rsidTr="000760F4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жилого помещения (для неприватизированного жилого фонда), руб./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общей площади в месяц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4" w:rsidRDefault="000760F4" w:rsidP="000760F4">
            <w:pPr>
              <w:pStyle w:val="a3"/>
              <w:widowControl w:val="0"/>
              <w:suppressAutoHyphens/>
              <w:autoSpaceDE w:val="0"/>
              <w:spacing w:after="120" w:line="24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8,0</w:t>
            </w:r>
          </w:p>
        </w:tc>
      </w:tr>
    </w:tbl>
    <w:p w:rsidR="0008188E" w:rsidRDefault="0008188E" w:rsidP="0008188E">
      <w:pPr>
        <w:pStyle w:val="a3"/>
        <w:widowControl w:val="0"/>
        <w:suppressAutoHyphens/>
        <w:autoSpaceDE w:val="0"/>
        <w:spacing w:after="12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188E" w:rsidRDefault="0008188E" w:rsidP="0008188E"/>
    <w:p w:rsidR="00022C6A" w:rsidRDefault="00022C6A"/>
    <w:sectPr w:rsidR="0002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12"/>
    <w:multiLevelType w:val="hybridMultilevel"/>
    <w:tmpl w:val="B5D2B5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7"/>
    <w:rsid w:val="00022C6A"/>
    <w:rsid w:val="000760F4"/>
    <w:rsid w:val="0008188E"/>
    <w:rsid w:val="00097C43"/>
    <w:rsid w:val="000D1D8B"/>
    <w:rsid w:val="007054F7"/>
    <w:rsid w:val="0085473A"/>
    <w:rsid w:val="00931591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BB1"/>
  <w15:chartTrackingRefBased/>
  <w15:docId w15:val="{8B172C1C-F566-4F4C-A55E-4B82C8C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8E"/>
    <w:pPr>
      <w:ind w:left="720"/>
      <w:contextualSpacing/>
    </w:pPr>
  </w:style>
  <w:style w:type="table" w:styleId="a4">
    <w:name w:val="Table Grid"/>
    <w:basedOn w:val="a1"/>
    <w:uiPriority w:val="39"/>
    <w:rsid w:val="000818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7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2023-11-14T01:29:00Z</cp:lastPrinted>
  <dcterms:created xsi:type="dcterms:W3CDTF">2023-10-30T05:41:00Z</dcterms:created>
  <dcterms:modified xsi:type="dcterms:W3CDTF">2023-11-14T01:30:00Z</dcterms:modified>
</cp:coreProperties>
</file>